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E3" w:rsidRPr="00A847E3" w:rsidRDefault="00A847E3" w:rsidP="00B70BC1">
      <w:pPr>
        <w:jc w:val="center"/>
        <w:rPr>
          <w:rStyle w:val="SC5167945"/>
          <w:rFonts w:ascii="Arial" w:hAnsi="Arial" w:cs="Arial"/>
          <w:b/>
          <w:sz w:val="22"/>
          <w:szCs w:val="22"/>
          <w:u w:val="single"/>
        </w:rPr>
      </w:pPr>
      <w:proofErr w:type="gramStart"/>
      <w:r w:rsidRPr="00A847E3">
        <w:rPr>
          <w:rStyle w:val="SC5167945"/>
          <w:rFonts w:ascii="Arial" w:hAnsi="Arial" w:cs="Arial"/>
          <w:b/>
          <w:sz w:val="22"/>
          <w:szCs w:val="22"/>
          <w:u w:val="single"/>
        </w:rPr>
        <w:t xml:space="preserve">Microbiology News Update – New culture method for </w:t>
      </w:r>
      <w:r w:rsidRPr="00A847E3">
        <w:rPr>
          <w:rStyle w:val="SC5167945"/>
          <w:rFonts w:ascii="Arial" w:hAnsi="Arial" w:cs="Arial"/>
          <w:b/>
          <w:i/>
          <w:sz w:val="22"/>
          <w:szCs w:val="22"/>
          <w:u w:val="single"/>
        </w:rPr>
        <w:t>Mycobacteria spp</w:t>
      </w:r>
      <w:r w:rsidRPr="00A847E3">
        <w:rPr>
          <w:rStyle w:val="SC5167945"/>
          <w:rFonts w:ascii="Arial" w:hAnsi="Arial" w:cs="Arial"/>
          <w:b/>
          <w:sz w:val="22"/>
          <w:szCs w:val="22"/>
          <w:u w:val="single"/>
        </w:rPr>
        <w:t>.</w:t>
      </w:r>
      <w:proofErr w:type="gramEnd"/>
    </w:p>
    <w:p w:rsidR="00A847E3" w:rsidRPr="00A847E3" w:rsidRDefault="0081448C" w:rsidP="00B70BC1">
      <w:pPr>
        <w:jc w:val="center"/>
        <w:rPr>
          <w:rStyle w:val="SC5167945"/>
          <w:rFonts w:ascii="Arial" w:hAnsi="Arial" w:cs="Arial"/>
          <w:b/>
          <w:sz w:val="22"/>
          <w:szCs w:val="22"/>
          <w:u w:val="single"/>
        </w:rPr>
      </w:pPr>
      <w:r>
        <w:rPr>
          <w:rStyle w:val="SC5167945"/>
          <w:rFonts w:ascii="Arial" w:hAnsi="Arial" w:cs="Arial"/>
          <w:b/>
          <w:sz w:val="22"/>
          <w:szCs w:val="22"/>
          <w:u w:val="single"/>
        </w:rPr>
        <w:t>5</w:t>
      </w:r>
      <w:r w:rsidRPr="0081448C">
        <w:rPr>
          <w:rStyle w:val="SC5167945"/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Style w:val="SC5167945"/>
          <w:rFonts w:ascii="Arial" w:hAnsi="Arial" w:cs="Arial"/>
          <w:b/>
          <w:sz w:val="22"/>
          <w:szCs w:val="22"/>
          <w:u w:val="single"/>
        </w:rPr>
        <w:t xml:space="preserve"> March</w:t>
      </w:r>
      <w:r w:rsidR="00A847E3" w:rsidRPr="00A847E3">
        <w:rPr>
          <w:rStyle w:val="SC5167945"/>
          <w:rFonts w:ascii="Arial" w:hAnsi="Arial" w:cs="Arial"/>
          <w:b/>
          <w:sz w:val="22"/>
          <w:szCs w:val="22"/>
          <w:u w:val="single"/>
        </w:rPr>
        <w:t xml:space="preserve"> 2018</w:t>
      </w:r>
    </w:p>
    <w:p w:rsidR="00A847E3" w:rsidRPr="00A847E3" w:rsidRDefault="00A847E3" w:rsidP="00A847E3">
      <w:pPr>
        <w:rPr>
          <w:rStyle w:val="SC5167945"/>
          <w:rFonts w:ascii="Arial" w:hAnsi="Arial" w:cs="Arial"/>
          <w:b/>
          <w:sz w:val="22"/>
          <w:szCs w:val="22"/>
          <w:u w:val="single"/>
        </w:rPr>
      </w:pPr>
    </w:p>
    <w:p w:rsidR="00A847E3" w:rsidRDefault="00A847E3" w:rsidP="00B70BC1">
      <w:pPr>
        <w:jc w:val="both"/>
        <w:rPr>
          <w:rStyle w:val="SC5167945"/>
          <w:rFonts w:ascii="Arial" w:hAnsi="Arial" w:cs="Arial"/>
          <w:sz w:val="22"/>
          <w:szCs w:val="22"/>
        </w:rPr>
      </w:pPr>
      <w:r>
        <w:rPr>
          <w:rStyle w:val="SC5167945"/>
          <w:rFonts w:ascii="Arial" w:hAnsi="Arial" w:cs="Arial"/>
          <w:sz w:val="22"/>
          <w:szCs w:val="22"/>
        </w:rPr>
        <w:t xml:space="preserve">We are pleased to announce the introduction of </w:t>
      </w:r>
      <w:r w:rsidR="00967B75">
        <w:rPr>
          <w:rStyle w:val="SC5167945"/>
          <w:rFonts w:ascii="Arial" w:hAnsi="Arial" w:cs="Arial"/>
          <w:sz w:val="22"/>
          <w:szCs w:val="22"/>
        </w:rPr>
        <w:t xml:space="preserve">the BD MGIT – </w:t>
      </w:r>
      <w:r>
        <w:rPr>
          <w:rStyle w:val="SC5167945"/>
          <w:rFonts w:ascii="Arial" w:hAnsi="Arial" w:cs="Arial"/>
          <w:sz w:val="22"/>
          <w:szCs w:val="22"/>
        </w:rPr>
        <w:t xml:space="preserve">a new liquid culture method for </w:t>
      </w:r>
      <w:r w:rsidRPr="00A847E3">
        <w:rPr>
          <w:rStyle w:val="SC5167945"/>
          <w:rFonts w:ascii="Arial" w:hAnsi="Arial" w:cs="Arial"/>
          <w:i/>
          <w:sz w:val="22"/>
          <w:szCs w:val="22"/>
        </w:rPr>
        <w:t xml:space="preserve">Mycobacterium </w:t>
      </w:r>
      <w:proofErr w:type="spellStart"/>
      <w:r w:rsidRPr="00A847E3">
        <w:rPr>
          <w:rStyle w:val="SC5167945"/>
          <w:rFonts w:ascii="Arial" w:hAnsi="Arial" w:cs="Arial"/>
          <w:i/>
          <w:sz w:val="22"/>
          <w:szCs w:val="22"/>
        </w:rPr>
        <w:t>spp</w:t>
      </w:r>
      <w:proofErr w:type="spellEnd"/>
      <w:r>
        <w:rPr>
          <w:rStyle w:val="SC5167945"/>
          <w:rFonts w:ascii="Arial" w:hAnsi="Arial" w:cs="Arial"/>
          <w:sz w:val="22"/>
          <w:szCs w:val="22"/>
        </w:rPr>
        <w:t xml:space="preserve"> </w:t>
      </w:r>
      <w:r w:rsidR="00967B75">
        <w:rPr>
          <w:rStyle w:val="SC5167945"/>
          <w:rFonts w:ascii="Arial" w:hAnsi="Arial" w:cs="Arial"/>
          <w:sz w:val="22"/>
          <w:szCs w:val="22"/>
        </w:rPr>
        <w:t>which will</w:t>
      </w:r>
      <w:r>
        <w:rPr>
          <w:rStyle w:val="SC5167945"/>
          <w:rFonts w:ascii="Arial" w:hAnsi="Arial" w:cs="Arial"/>
          <w:sz w:val="22"/>
          <w:szCs w:val="22"/>
        </w:rPr>
        <w:t xml:space="preserve"> replace solid media.</w:t>
      </w:r>
      <w:r w:rsidR="0081448C">
        <w:rPr>
          <w:rStyle w:val="SC5167945"/>
          <w:rFonts w:ascii="Arial" w:hAnsi="Arial" w:cs="Arial"/>
          <w:sz w:val="22"/>
          <w:szCs w:val="22"/>
        </w:rPr>
        <w:t xml:space="preserve"> We will switch over to this test on 5</w:t>
      </w:r>
      <w:r w:rsidR="0081448C" w:rsidRPr="0081448C">
        <w:rPr>
          <w:rStyle w:val="SC5167945"/>
          <w:rFonts w:ascii="Arial" w:hAnsi="Arial" w:cs="Arial"/>
          <w:sz w:val="22"/>
          <w:szCs w:val="22"/>
          <w:vertAlign w:val="superscript"/>
        </w:rPr>
        <w:t>th</w:t>
      </w:r>
      <w:r w:rsidR="0081448C">
        <w:rPr>
          <w:rStyle w:val="SC5167945"/>
          <w:rFonts w:ascii="Arial" w:hAnsi="Arial" w:cs="Arial"/>
          <w:sz w:val="22"/>
          <w:szCs w:val="22"/>
        </w:rPr>
        <w:t xml:space="preserve"> March 2018.</w:t>
      </w:r>
    </w:p>
    <w:p w:rsidR="00A847E3" w:rsidRDefault="00967B75" w:rsidP="00B70BC1">
      <w:pPr>
        <w:jc w:val="both"/>
        <w:rPr>
          <w:rStyle w:val="SC5167945"/>
          <w:rFonts w:ascii="Arial" w:hAnsi="Arial" w:cs="Arial"/>
          <w:sz w:val="22"/>
          <w:szCs w:val="22"/>
        </w:rPr>
      </w:pPr>
      <w:r>
        <w:rPr>
          <w:rStyle w:val="SC5167945"/>
          <w:rFonts w:ascii="Arial" w:hAnsi="Arial" w:cs="Arial"/>
          <w:sz w:val="22"/>
          <w:szCs w:val="22"/>
        </w:rPr>
        <w:t xml:space="preserve"> </w:t>
      </w:r>
    </w:p>
    <w:p w:rsidR="00A847E3" w:rsidRDefault="00A847E3" w:rsidP="00B70BC1">
      <w:pPr>
        <w:jc w:val="both"/>
        <w:rPr>
          <w:rStyle w:val="SC5167945"/>
          <w:rFonts w:ascii="Arial" w:hAnsi="Arial" w:cs="Arial"/>
          <w:sz w:val="22"/>
          <w:szCs w:val="22"/>
        </w:rPr>
      </w:pPr>
      <w:r w:rsidRPr="00AD3DB5">
        <w:rPr>
          <w:rStyle w:val="SC5167945"/>
          <w:rFonts w:ascii="Arial" w:hAnsi="Arial" w:cs="Arial"/>
          <w:sz w:val="22"/>
          <w:szCs w:val="22"/>
        </w:rPr>
        <w:t xml:space="preserve">The BD BACTEC MGIT Instrument is an </w:t>
      </w:r>
      <w:r w:rsidRPr="00AD3DB5">
        <w:rPr>
          <w:rStyle w:val="SC5167945"/>
          <w:rFonts w:ascii="Arial" w:hAnsi="Arial" w:cs="Arial"/>
          <w:i/>
          <w:iCs/>
          <w:sz w:val="22"/>
          <w:szCs w:val="22"/>
        </w:rPr>
        <w:t xml:space="preserve">in vitro </w:t>
      </w:r>
      <w:r w:rsidRPr="00AD3DB5">
        <w:rPr>
          <w:rStyle w:val="SC5167945"/>
          <w:rFonts w:ascii="Arial" w:hAnsi="Arial" w:cs="Arial"/>
          <w:sz w:val="22"/>
          <w:szCs w:val="22"/>
        </w:rPr>
        <w:t xml:space="preserve">diagnostic instrument designed </w:t>
      </w:r>
      <w:r w:rsidR="00967B75">
        <w:rPr>
          <w:rStyle w:val="SC5167945"/>
          <w:rFonts w:ascii="Arial" w:hAnsi="Arial" w:cs="Arial"/>
          <w:sz w:val="22"/>
          <w:szCs w:val="22"/>
        </w:rPr>
        <w:t xml:space="preserve">for the rapid </w:t>
      </w:r>
      <w:r w:rsidR="000B6C56">
        <w:rPr>
          <w:rStyle w:val="SC5167945"/>
          <w:rFonts w:ascii="Arial" w:hAnsi="Arial" w:cs="Arial"/>
          <w:sz w:val="22"/>
          <w:szCs w:val="22"/>
        </w:rPr>
        <w:t xml:space="preserve">and automated </w:t>
      </w:r>
      <w:r w:rsidR="00967B75">
        <w:rPr>
          <w:rStyle w:val="SC5167945"/>
          <w:rFonts w:ascii="Arial" w:hAnsi="Arial" w:cs="Arial"/>
          <w:sz w:val="22"/>
          <w:szCs w:val="22"/>
        </w:rPr>
        <w:t xml:space="preserve">detection of </w:t>
      </w:r>
      <w:r w:rsidR="00967B75" w:rsidRPr="00967B75">
        <w:rPr>
          <w:rStyle w:val="SC5167945"/>
          <w:rFonts w:ascii="Arial" w:hAnsi="Arial" w:cs="Arial"/>
          <w:i/>
          <w:sz w:val="22"/>
          <w:szCs w:val="22"/>
        </w:rPr>
        <w:t>M</w:t>
      </w:r>
      <w:r w:rsidRPr="00967B75">
        <w:rPr>
          <w:rStyle w:val="SC5167945"/>
          <w:rFonts w:ascii="Arial" w:hAnsi="Arial" w:cs="Arial"/>
          <w:i/>
          <w:sz w:val="22"/>
          <w:szCs w:val="22"/>
        </w:rPr>
        <w:t xml:space="preserve">ycobacteria </w:t>
      </w:r>
      <w:proofErr w:type="spellStart"/>
      <w:r w:rsidR="00967B75" w:rsidRPr="00967B75">
        <w:rPr>
          <w:rStyle w:val="SC5167945"/>
          <w:rFonts w:ascii="Arial" w:hAnsi="Arial" w:cs="Arial"/>
          <w:i/>
          <w:sz w:val="22"/>
          <w:szCs w:val="22"/>
        </w:rPr>
        <w:t>spp</w:t>
      </w:r>
      <w:proofErr w:type="spellEnd"/>
      <w:r w:rsidR="00967B75">
        <w:rPr>
          <w:rStyle w:val="SC5167945"/>
          <w:rFonts w:ascii="Arial" w:hAnsi="Arial" w:cs="Arial"/>
          <w:sz w:val="22"/>
          <w:szCs w:val="22"/>
        </w:rPr>
        <w:t xml:space="preserve"> </w:t>
      </w:r>
      <w:r w:rsidRPr="00AD3DB5">
        <w:rPr>
          <w:rStyle w:val="SC5167945"/>
          <w:rFonts w:ascii="Arial" w:hAnsi="Arial" w:cs="Arial"/>
          <w:sz w:val="22"/>
          <w:szCs w:val="22"/>
        </w:rPr>
        <w:t>from clinical s</w:t>
      </w:r>
      <w:r>
        <w:rPr>
          <w:rStyle w:val="SC5167945"/>
          <w:rFonts w:ascii="Arial" w:hAnsi="Arial" w:cs="Arial"/>
          <w:sz w:val="22"/>
          <w:szCs w:val="22"/>
        </w:rPr>
        <w:t>pecimens (except blood</w:t>
      </w:r>
      <w:r w:rsidRPr="00AD3DB5">
        <w:rPr>
          <w:rStyle w:val="SC5167945"/>
          <w:rFonts w:ascii="Arial" w:hAnsi="Arial" w:cs="Arial"/>
          <w:sz w:val="22"/>
          <w:szCs w:val="22"/>
        </w:rPr>
        <w:t>).</w:t>
      </w:r>
      <w:r>
        <w:rPr>
          <w:rStyle w:val="SC5167945"/>
          <w:rFonts w:ascii="Arial" w:hAnsi="Arial" w:cs="Arial"/>
          <w:sz w:val="22"/>
          <w:szCs w:val="22"/>
        </w:rPr>
        <w:t xml:space="preserve">  </w:t>
      </w:r>
    </w:p>
    <w:p w:rsidR="000B6C56" w:rsidRDefault="000B6C56" w:rsidP="00B70BC1">
      <w:pPr>
        <w:jc w:val="both"/>
        <w:rPr>
          <w:rStyle w:val="SC5167945"/>
          <w:rFonts w:ascii="Arial" w:hAnsi="Arial" w:cs="Arial"/>
          <w:sz w:val="22"/>
          <w:szCs w:val="22"/>
        </w:rPr>
      </w:pPr>
    </w:p>
    <w:p w:rsidR="00A847E3" w:rsidRPr="00A847E3" w:rsidRDefault="00A847E3" w:rsidP="00B70BC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C5167945"/>
          <w:rFonts w:ascii="Arial" w:hAnsi="Arial" w:cs="Arial"/>
          <w:sz w:val="22"/>
          <w:szCs w:val="22"/>
        </w:rPr>
        <w:t xml:space="preserve">Positive culture tubes are examined by ZN and </w:t>
      </w:r>
      <w:proofErr w:type="spellStart"/>
      <w:r>
        <w:rPr>
          <w:rStyle w:val="SC5167945"/>
          <w:rFonts w:ascii="Arial" w:hAnsi="Arial" w:cs="Arial"/>
          <w:sz w:val="22"/>
          <w:szCs w:val="22"/>
        </w:rPr>
        <w:t>Auramine</w:t>
      </w:r>
      <w:proofErr w:type="spellEnd"/>
      <w:r>
        <w:rPr>
          <w:rStyle w:val="SC5167945"/>
          <w:rFonts w:ascii="Arial" w:hAnsi="Arial" w:cs="Arial"/>
          <w:sz w:val="22"/>
          <w:szCs w:val="22"/>
        </w:rPr>
        <w:t xml:space="preserve"> staining for the presence of acid-fast bacilli (AFBs), and </w:t>
      </w:r>
      <w:r w:rsidR="00967B75">
        <w:rPr>
          <w:rStyle w:val="SC5167945"/>
          <w:rFonts w:ascii="Arial" w:hAnsi="Arial" w:cs="Arial"/>
          <w:sz w:val="22"/>
          <w:szCs w:val="22"/>
        </w:rPr>
        <w:t xml:space="preserve">then referred to the Mycobacterial Reference Laboratory for further identification and sensitivity testing. We </w:t>
      </w:r>
      <w:r w:rsidR="0081448C">
        <w:rPr>
          <w:rStyle w:val="SC5167945"/>
          <w:rFonts w:ascii="Arial" w:hAnsi="Arial" w:cs="Arial"/>
          <w:sz w:val="22"/>
          <w:szCs w:val="22"/>
        </w:rPr>
        <w:t xml:space="preserve">will continue to </w:t>
      </w:r>
      <w:r>
        <w:rPr>
          <w:rStyle w:val="SC5167945"/>
          <w:rFonts w:ascii="Arial" w:hAnsi="Arial" w:cs="Arial"/>
          <w:sz w:val="22"/>
          <w:szCs w:val="22"/>
        </w:rPr>
        <w:t>inform clinicians/wards</w:t>
      </w:r>
      <w:r w:rsidR="00967B75">
        <w:rPr>
          <w:rStyle w:val="SC5167945"/>
          <w:rFonts w:ascii="Arial" w:hAnsi="Arial" w:cs="Arial"/>
          <w:sz w:val="22"/>
          <w:szCs w:val="22"/>
        </w:rPr>
        <w:t>/public health</w:t>
      </w:r>
      <w:r>
        <w:rPr>
          <w:rStyle w:val="SC5167945"/>
          <w:rFonts w:ascii="Arial" w:hAnsi="Arial" w:cs="Arial"/>
          <w:sz w:val="22"/>
          <w:szCs w:val="22"/>
        </w:rPr>
        <w:t xml:space="preserve"> </w:t>
      </w:r>
      <w:r w:rsidR="00967B75">
        <w:rPr>
          <w:rStyle w:val="SC5167945"/>
          <w:rFonts w:ascii="Arial" w:hAnsi="Arial" w:cs="Arial"/>
          <w:sz w:val="22"/>
          <w:szCs w:val="22"/>
        </w:rPr>
        <w:t>at every stage of the diagnostic pathway</w:t>
      </w:r>
      <w:r>
        <w:rPr>
          <w:rStyle w:val="SC5167945"/>
          <w:rFonts w:ascii="Arial" w:hAnsi="Arial" w:cs="Arial"/>
          <w:sz w:val="22"/>
          <w:szCs w:val="22"/>
        </w:rPr>
        <w:t xml:space="preserve">. </w:t>
      </w:r>
    </w:p>
    <w:p w:rsidR="00A847E3" w:rsidRDefault="00A847E3" w:rsidP="00B70BC1">
      <w:pPr>
        <w:jc w:val="both"/>
        <w:rPr>
          <w:rFonts w:ascii="Arial" w:hAnsi="Arial" w:cs="Arial"/>
          <w:b/>
          <w:sz w:val="22"/>
          <w:szCs w:val="22"/>
        </w:rPr>
      </w:pPr>
    </w:p>
    <w:p w:rsidR="00A847E3" w:rsidRDefault="00A847E3" w:rsidP="00B70B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D7663B">
        <w:rPr>
          <w:rFonts w:ascii="Arial" w:hAnsi="Arial" w:cs="Arial"/>
          <w:sz w:val="22"/>
          <w:szCs w:val="22"/>
          <w:lang w:eastAsia="en-GB"/>
        </w:rPr>
        <w:t xml:space="preserve">All types of clinical specimens, pulmonary as well as </w:t>
      </w:r>
      <w:proofErr w:type="spellStart"/>
      <w:r w:rsidRPr="00D7663B">
        <w:rPr>
          <w:rFonts w:ascii="Arial" w:hAnsi="Arial" w:cs="Arial"/>
          <w:sz w:val="22"/>
          <w:szCs w:val="22"/>
          <w:lang w:eastAsia="en-GB"/>
        </w:rPr>
        <w:t>extrap</w:t>
      </w:r>
      <w:r>
        <w:rPr>
          <w:rFonts w:ascii="Arial" w:hAnsi="Arial" w:cs="Arial"/>
          <w:sz w:val="22"/>
          <w:szCs w:val="22"/>
          <w:lang w:eastAsia="en-GB"/>
        </w:rPr>
        <w:t>ulmonary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are accepted (except blood).</w:t>
      </w:r>
    </w:p>
    <w:p w:rsidR="00A847E3" w:rsidRDefault="00A847E3" w:rsidP="00B70B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:rsidR="00A847E3" w:rsidRDefault="00A847E3" w:rsidP="00B70B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This method has 2 advantages over traditional culture:</w:t>
      </w:r>
    </w:p>
    <w:p w:rsidR="00A847E3" w:rsidRDefault="00A847E3" w:rsidP="00B70BC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It is faster – we expect to isolate </w:t>
      </w:r>
      <w:r w:rsidRPr="00A847E3">
        <w:rPr>
          <w:rFonts w:ascii="Arial" w:hAnsi="Arial" w:cs="Arial"/>
          <w:i/>
          <w:sz w:val="22"/>
          <w:szCs w:val="22"/>
          <w:lang w:eastAsia="en-GB"/>
        </w:rPr>
        <w:t>Mycobacterium tuberculosis</w:t>
      </w:r>
      <w:r>
        <w:rPr>
          <w:rFonts w:ascii="Arial" w:hAnsi="Arial" w:cs="Arial"/>
          <w:sz w:val="22"/>
          <w:szCs w:val="22"/>
          <w:lang w:eastAsia="en-GB"/>
        </w:rPr>
        <w:t xml:space="preserve"> in </w:t>
      </w:r>
      <w:r w:rsidR="0081448C">
        <w:rPr>
          <w:rFonts w:ascii="Arial" w:hAnsi="Arial" w:cs="Arial"/>
          <w:sz w:val="22"/>
          <w:szCs w:val="22"/>
          <w:lang w:eastAsia="en-GB"/>
        </w:rPr>
        <w:t>1</w:t>
      </w:r>
      <w:r>
        <w:rPr>
          <w:rFonts w:ascii="Arial" w:hAnsi="Arial" w:cs="Arial"/>
          <w:sz w:val="22"/>
          <w:szCs w:val="22"/>
          <w:lang w:eastAsia="en-GB"/>
        </w:rPr>
        <w:t xml:space="preserve">-4 weeks </w:t>
      </w:r>
      <w:r w:rsidR="0081448C">
        <w:rPr>
          <w:rFonts w:ascii="Arial" w:hAnsi="Arial" w:cs="Arial"/>
          <w:sz w:val="22"/>
          <w:szCs w:val="22"/>
          <w:lang w:eastAsia="en-GB"/>
        </w:rPr>
        <w:t xml:space="preserve">(with ~half by 2 weeks) </w:t>
      </w:r>
      <w:r>
        <w:rPr>
          <w:rFonts w:ascii="Arial" w:hAnsi="Arial" w:cs="Arial"/>
          <w:sz w:val="22"/>
          <w:szCs w:val="22"/>
          <w:lang w:eastAsia="en-GB"/>
        </w:rPr>
        <w:t xml:space="preserve">rather </w:t>
      </w:r>
      <w:r w:rsidR="00967B75">
        <w:rPr>
          <w:rFonts w:ascii="Arial" w:hAnsi="Arial" w:cs="Arial"/>
          <w:sz w:val="22"/>
          <w:szCs w:val="22"/>
          <w:lang w:eastAsia="en-GB"/>
        </w:rPr>
        <w:t xml:space="preserve">than </w:t>
      </w:r>
      <w:r>
        <w:rPr>
          <w:rFonts w:ascii="Arial" w:hAnsi="Arial" w:cs="Arial"/>
          <w:sz w:val="22"/>
          <w:szCs w:val="22"/>
          <w:lang w:eastAsia="en-GB"/>
        </w:rPr>
        <w:t>4-6 weeks</w:t>
      </w:r>
      <w:r w:rsidRPr="00A847E3">
        <w:rPr>
          <w:rFonts w:ascii="Arial" w:hAnsi="Arial" w:cs="Arial"/>
          <w:sz w:val="22"/>
          <w:szCs w:val="22"/>
          <w:lang w:eastAsia="en-GB"/>
        </w:rPr>
        <w:t>.</w:t>
      </w:r>
      <w:r w:rsidR="0081448C">
        <w:rPr>
          <w:rFonts w:ascii="Arial" w:hAnsi="Arial" w:cs="Arial"/>
          <w:sz w:val="22"/>
          <w:szCs w:val="22"/>
          <w:lang w:eastAsia="en-GB"/>
        </w:rPr>
        <w:t xml:space="preserve"> This means we will issue a negative report at 6 weeks – this will be the final report.</w:t>
      </w:r>
    </w:p>
    <w:p w:rsidR="00A847E3" w:rsidRDefault="00A847E3" w:rsidP="00B70BC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It is more sensitive – this method will </w:t>
      </w:r>
      <w:r w:rsidR="000B6C56">
        <w:rPr>
          <w:rFonts w:ascii="Arial" w:hAnsi="Arial" w:cs="Arial"/>
          <w:sz w:val="22"/>
          <w:szCs w:val="22"/>
          <w:lang w:eastAsia="en-GB"/>
        </w:rPr>
        <w:t xml:space="preserve">(likely) </w:t>
      </w:r>
      <w:r>
        <w:rPr>
          <w:rFonts w:ascii="Arial" w:hAnsi="Arial" w:cs="Arial"/>
          <w:sz w:val="22"/>
          <w:szCs w:val="22"/>
          <w:lang w:eastAsia="en-GB"/>
        </w:rPr>
        <w:t xml:space="preserve">detect all </w:t>
      </w:r>
      <w:r w:rsidRPr="0081448C">
        <w:rPr>
          <w:rFonts w:ascii="Arial" w:hAnsi="Arial" w:cs="Arial"/>
          <w:i/>
          <w:sz w:val="22"/>
          <w:szCs w:val="22"/>
          <w:lang w:eastAsia="en-GB"/>
        </w:rPr>
        <w:t>Mycobacteria spp</w:t>
      </w:r>
      <w:r>
        <w:rPr>
          <w:rFonts w:ascii="Arial" w:hAnsi="Arial" w:cs="Arial"/>
          <w:sz w:val="22"/>
          <w:szCs w:val="22"/>
          <w:lang w:eastAsia="en-GB"/>
        </w:rPr>
        <w:t xml:space="preserve">. In the short term we will continue to culture on LJ slopes </w:t>
      </w:r>
      <w:r w:rsidR="0081448C">
        <w:rPr>
          <w:rFonts w:ascii="Arial" w:hAnsi="Arial" w:cs="Arial"/>
          <w:sz w:val="22"/>
          <w:szCs w:val="22"/>
          <w:lang w:eastAsia="en-GB"/>
        </w:rPr>
        <w:t xml:space="preserve">to further validate this methodology. </w:t>
      </w: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0B6C56" w:rsidRDefault="000B6C56" w:rsidP="00B70B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B16A588" wp14:editId="5ED9524F">
            <wp:extent cx="4047214" cy="2688221"/>
            <wp:effectExtent l="0" t="0" r="0" b="0"/>
            <wp:docPr id="1" name="Picture 1" descr="http://i0.wp.com/supromperu.com/wp-content/uploads/2016/10/Sistema-Bactec-MGIT-960-3-Supromperu.jpg?resize=1024%2C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.wp.com/supromperu.com/wp-content/uploads/2016/10/Sistema-Bactec-MGIT-960-3-Supromperu.jpg?resize=1024%2C6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464" cy="26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B70BC1" w:rsidRDefault="00B70BC1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Any comments / questions please contact me in Microbiology:</w:t>
      </w: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Cressida Auckland</w:t>
      </w: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Consultant Medical Microbiologist</w:t>
      </w: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Royal Devon and Exeter</w:t>
      </w:r>
    </w:p>
    <w:p w:rsidR="000B6C56" w:rsidRDefault="00B70BC1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hyperlink r:id="rId7" w:history="1">
        <w:r w:rsidR="000B6C56" w:rsidRPr="00DD2E02">
          <w:rPr>
            <w:rStyle w:val="Hyperlink"/>
            <w:rFonts w:ascii="Arial" w:hAnsi="Arial" w:cs="Arial"/>
            <w:sz w:val="22"/>
            <w:szCs w:val="22"/>
            <w:lang w:eastAsia="en-GB"/>
          </w:rPr>
          <w:t>cressida.auckland@nhs.net</w:t>
        </w:r>
      </w:hyperlink>
    </w:p>
    <w:p w:rsidR="000B6C56" w:rsidRPr="007C260C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0B6C56" w:rsidRDefault="000B6C56" w:rsidP="000B6C5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Or look on our website:</w:t>
      </w:r>
    </w:p>
    <w:p w:rsidR="00A847E3" w:rsidRPr="00A847E3" w:rsidRDefault="00B70BC1" w:rsidP="00A847E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hyperlink r:id="rId8" w:history="1">
        <w:r w:rsidR="000B6C56" w:rsidRPr="00F1151A">
          <w:rPr>
            <w:rStyle w:val="Hyperlink"/>
            <w:rFonts w:ascii="Arial" w:hAnsi="Arial" w:cs="Arial"/>
            <w:sz w:val="22"/>
            <w:szCs w:val="22"/>
            <w:lang w:eastAsia="en-GB"/>
          </w:rPr>
          <w:t>https://www.exeterlaboratory.com/</w:t>
        </w:r>
      </w:hyperlink>
      <w:bookmarkStart w:id="0" w:name="_GoBack"/>
      <w:bookmarkEnd w:id="0"/>
    </w:p>
    <w:sectPr w:rsidR="00A847E3" w:rsidRPr="00A84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0C6F"/>
    <w:multiLevelType w:val="hybridMultilevel"/>
    <w:tmpl w:val="CA9E897E"/>
    <w:lvl w:ilvl="0" w:tplc="F5A0AC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E3"/>
    <w:rsid w:val="0006681D"/>
    <w:rsid w:val="000B6C56"/>
    <w:rsid w:val="00114125"/>
    <w:rsid w:val="004F1D75"/>
    <w:rsid w:val="0081448C"/>
    <w:rsid w:val="00967B75"/>
    <w:rsid w:val="00A847E3"/>
    <w:rsid w:val="00B70BC1"/>
    <w:rsid w:val="00E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7E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5167945">
    <w:name w:val="SC.5.167945"/>
    <w:uiPriority w:val="99"/>
    <w:rsid w:val="00A847E3"/>
    <w:rPr>
      <w:rFonts w:cs="Humnst777 B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847E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7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0B6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7E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5167945">
    <w:name w:val="SC.5.167945"/>
    <w:uiPriority w:val="99"/>
    <w:rsid w:val="00A847E3"/>
    <w:rPr>
      <w:rFonts w:cs="Humnst777 B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847E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7E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0B6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eterlaboratory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essida.auckland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B9978034.dotm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AucklandC</dc:creator>
  <cp:lastModifiedBy>WattsR</cp:lastModifiedBy>
  <cp:revision>2</cp:revision>
  <dcterms:created xsi:type="dcterms:W3CDTF">2018-03-06T13:02:00Z</dcterms:created>
  <dcterms:modified xsi:type="dcterms:W3CDTF">2018-03-06T13:02:00Z</dcterms:modified>
</cp:coreProperties>
</file>