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6D61" w:rsidRDefault="00E74BEF" w:rsidP="00E74BEF">
      <w:pPr>
        <w:rPr>
          <w:rFonts w:ascii="Calibri" w:hAnsi="Calibri"/>
          <w:b/>
          <w:sz w:val="22"/>
          <w:szCs w:val="22"/>
        </w:rPr>
      </w:pPr>
      <w:r w:rsidRPr="00E74BEF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EF63" wp14:editId="1B07A918">
                <wp:simplePos x="0" y="0"/>
                <wp:positionH relativeFrom="column">
                  <wp:posOffset>433602</wp:posOffset>
                </wp:positionH>
                <wp:positionV relativeFrom="paragraph">
                  <wp:posOffset>132039</wp:posOffset>
                </wp:positionV>
                <wp:extent cx="1268361" cy="5899"/>
                <wp:effectExtent l="0" t="0" r="2730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361" cy="58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0.4pt" to="13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" strokecolor="black [3213]"/>
            </w:pict>
          </mc:Fallback>
        </mc:AlternateContent>
      </w:r>
      <w:r w:rsidRPr="00E74BEF">
        <w:rPr>
          <w:rFonts w:ascii="Calibri" w:hAnsi="Calibri"/>
          <w:b/>
          <w:sz w:val="22"/>
          <w:szCs w:val="22"/>
        </w:rPr>
        <w:t xml:space="preserve">Name </w:t>
      </w:r>
    </w:p>
    <w:p w:rsidR="00E74BEF" w:rsidRDefault="00E74BEF" w:rsidP="00E74BEF">
      <w:pPr>
        <w:rPr>
          <w:rFonts w:ascii="Calibri" w:hAnsi="Calibri"/>
          <w:b/>
          <w:sz w:val="22"/>
          <w:szCs w:val="22"/>
        </w:rPr>
      </w:pPr>
      <w:r w:rsidRPr="00E74BEF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FA29B" wp14:editId="68EDF184">
                <wp:simplePos x="0" y="0"/>
                <wp:positionH relativeFrom="column">
                  <wp:posOffset>1406403</wp:posOffset>
                </wp:positionH>
                <wp:positionV relativeFrom="paragraph">
                  <wp:posOffset>134600</wp:posOffset>
                </wp:positionV>
                <wp:extent cx="1250663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6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10.6pt" to="209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sEzgEAAAMEAAAOAAAAZHJzL2Uyb0RvYy54bWysU02P0zAQvSPxHyzfadKuqF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" strokecolor="black [3213]"/>
            </w:pict>
          </mc:Fallback>
        </mc:AlternateContent>
      </w:r>
      <w:r w:rsidRPr="00E74BEF">
        <w:rPr>
          <w:rFonts w:ascii="Calibri" w:hAnsi="Calibri"/>
          <w:b/>
          <w:sz w:val="22"/>
          <w:szCs w:val="22"/>
        </w:rPr>
        <w:t xml:space="preserve">NHS/Hospital number </w:t>
      </w:r>
    </w:p>
    <w:p w:rsidR="00E74BEF" w:rsidRPr="00944F4D" w:rsidRDefault="00E74BEF" w:rsidP="00E74BEF">
      <w:pPr>
        <w:rPr>
          <w:rFonts w:ascii="Calibri" w:hAnsi="Calibri"/>
          <w:b/>
          <w:sz w:val="28"/>
        </w:rPr>
      </w:pPr>
      <w:r w:rsidRPr="00E74BEF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753A9" wp14:editId="303133CA">
                <wp:simplePos x="0" y="0"/>
                <wp:positionH relativeFrom="column">
                  <wp:posOffset>368300</wp:posOffset>
                </wp:positionH>
                <wp:positionV relativeFrom="paragraph">
                  <wp:posOffset>141605</wp:posOffset>
                </wp:positionV>
                <wp:extent cx="1374549" cy="11798"/>
                <wp:effectExtent l="0" t="0" r="1651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4549" cy="11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11.15pt" to="13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" strokecolor="black [3213]"/>
            </w:pict>
          </mc:Fallback>
        </mc:AlternateContent>
      </w:r>
      <w:r w:rsidRPr="00E74BEF">
        <w:rPr>
          <w:rFonts w:ascii="Calibri" w:hAnsi="Calibri"/>
          <w:b/>
          <w:sz w:val="22"/>
          <w:szCs w:val="22"/>
        </w:rPr>
        <w:t>DOB</w:t>
      </w:r>
      <w:r>
        <w:rPr>
          <w:rFonts w:ascii="Calibri" w:hAnsi="Calibri"/>
          <w:b/>
          <w:sz w:val="28"/>
        </w:rPr>
        <w:t xml:space="preserve"> </w:t>
      </w:r>
    </w:p>
    <w:p w:rsidR="00C86D61" w:rsidRPr="00944F4D" w:rsidRDefault="00C86D61">
      <w:pPr>
        <w:rPr>
          <w:rFonts w:ascii="Calibri" w:hAnsi="Calibri"/>
          <w:b/>
          <w:sz w:val="22"/>
          <w:szCs w:val="22"/>
        </w:rPr>
      </w:pPr>
    </w:p>
    <w:p w:rsidR="00C86D61" w:rsidRPr="00944F4D" w:rsidRDefault="00C86D61" w:rsidP="00BE4C51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>Type of IBD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  <w:t>⃝</w:t>
      </w:r>
      <w:r w:rsidRPr="00944F4D">
        <w:rPr>
          <w:rFonts w:ascii="Calibri" w:hAnsi="Calibri"/>
          <w:sz w:val="22"/>
          <w:szCs w:val="22"/>
        </w:rPr>
        <w:tab/>
        <w:t>Crohn’s</w:t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</w:r>
    </w:p>
    <w:p w:rsidR="00C86D61" w:rsidRPr="00944F4D" w:rsidRDefault="00C86D61" w:rsidP="00BE4C51">
      <w:pPr>
        <w:ind w:left="1440" w:firstLine="720"/>
        <w:rPr>
          <w:rFonts w:ascii="Calibri" w:hAnsi="Calibri"/>
          <w:sz w:val="22"/>
          <w:szCs w:val="22"/>
          <w:lang w:val="nl-NL"/>
        </w:rPr>
      </w:pPr>
      <w:r w:rsidRPr="00944F4D">
        <w:rPr>
          <w:rFonts w:ascii="Calibri" w:hAnsi="Calibri"/>
          <w:sz w:val="22"/>
          <w:szCs w:val="22"/>
          <w:lang w:val="nl-NL"/>
        </w:rPr>
        <w:t>⃝</w:t>
      </w:r>
      <w:r w:rsidRPr="00944F4D">
        <w:rPr>
          <w:rFonts w:ascii="Calibri" w:hAnsi="Calibri"/>
          <w:sz w:val="22"/>
          <w:szCs w:val="22"/>
          <w:lang w:val="nl-NL"/>
        </w:rPr>
        <w:tab/>
        <w:t>UC</w:t>
      </w:r>
      <w:r w:rsidRPr="00944F4D">
        <w:rPr>
          <w:rFonts w:ascii="Calibri" w:hAnsi="Calibri"/>
          <w:sz w:val="22"/>
          <w:szCs w:val="22"/>
          <w:lang w:val="nl-NL"/>
        </w:rPr>
        <w:tab/>
      </w:r>
      <w:r w:rsidRPr="00944F4D">
        <w:rPr>
          <w:rFonts w:ascii="Calibri" w:hAnsi="Calibri"/>
          <w:sz w:val="22"/>
          <w:szCs w:val="22"/>
          <w:lang w:val="nl-NL"/>
        </w:rPr>
        <w:tab/>
      </w:r>
    </w:p>
    <w:p w:rsidR="00C86D61" w:rsidRPr="00944F4D" w:rsidRDefault="00C86D61" w:rsidP="00BE4C51">
      <w:pPr>
        <w:ind w:left="1440" w:firstLine="720"/>
        <w:rPr>
          <w:rFonts w:ascii="Calibri" w:hAnsi="Calibri"/>
          <w:sz w:val="22"/>
          <w:szCs w:val="22"/>
          <w:lang w:val="nl-NL"/>
        </w:rPr>
      </w:pPr>
      <w:r w:rsidRPr="00944F4D">
        <w:rPr>
          <w:rFonts w:ascii="Calibri" w:hAnsi="Calibri"/>
          <w:sz w:val="22"/>
          <w:szCs w:val="22"/>
          <w:lang w:val="nl-NL"/>
        </w:rPr>
        <w:t>⃝</w:t>
      </w:r>
      <w:r w:rsidRPr="00944F4D">
        <w:rPr>
          <w:rFonts w:ascii="Calibri" w:hAnsi="Calibri"/>
          <w:sz w:val="22"/>
          <w:szCs w:val="22"/>
          <w:lang w:val="nl-NL"/>
        </w:rPr>
        <w:tab/>
        <w:t>IBD-U</w:t>
      </w:r>
    </w:p>
    <w:p w:rsidR="00C86D61" w:rsidRPr="00944F4D" w:rsidRDefault="00C86D61">
      <w:pPr>
        <w:rPr>
          <w:rFonts w:ascii="Calibri" w:hAnsi="Calibri"/>
          <w:sz w:val="12"/>
          <w:szCs w:val="22"/>
          <w:lang w:val="nl-NL"/>
        </w:rPr>
      </w:pPr>
    </w:p>
    <w:p w:rsidR="00C86D61" w:rsidRDefault="00C86D61">
      <w:pPr>
        <w:rPr>
          <w:rFonts w:ascii="Calibri" w:hAnsi="Calibri"/>
          <w:sz w:val="22"/>
          <w:szCs w:val="22"/>
          <w:lang w:val="nl-NL"/>
        </w:rPr>
      </w:pPr>
      <w:r w:rsidRPr="00944F4D">
        <w:rPr>
          <w:rFonts w:ascii="Calibri" w:hAnsi="Calibri"/>
          <w:b/>
          <w:sz w:val="22"/>
          <w:szCs w:val="22"/>
          <w:lang w:val="nl-NL"/>
        </w:rPr>
        <w:t>Patient weight</w:t>
      </w:r>
      <w:r w:rsidRPr="00944F4D">
        <w:rPr>
          <w:rFonts w:ascii="Calibri" w:hAnsi="Calibri"/>
          <w:sz w:val="22"/>
          <w:szCs w:val="22"/>
          <w:lang w:val="nl-NL"/>
        </w:rPr>
        <w:tab/>
      </w:r>
      <w:r w:rsidRPr="00944F4D">
        <w:rPr>
          <w:rFonts w:ascii="Calibri" w:hAnsi="Calibri"/>
          <w:sz w:val="22"/>
          <w:szCs w:val="22"/>
          <w:lang w:val="nl-NL"/>
        </w:rPr>
        <w:tab/>
        <w:t>__________Kg</w:t>
      </w:r>
    </w:p>
    <w:p w:rsidR="00E74BEF" w:rsidRPr="00944F4D" w:rsidRDefault="00E74BEF">
      <w:pPr>
        <w:rPr>
          <w:rFonts w:ascii="Calibri" w:hAnsi="Calibri"/>
          <w:sz w:val="22"/>
          <w:szCs w:val="22"/>
          <w:lang w:val="nl-NL"/>
        </w:rPr>
      </w:pPr>
    </w:p>
    <w:p w:rsidR="00C86D61" w:rsidRPr="00944F4D" w:rsidRDefault="00C86D61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>Disease activity score</w:t>
      </w:r>
    </w:p>
    <w:p w:rsidR="00C86D61" w:rsidRPr="00944F4D" w:rsidRDefault="00C86D61" w:rsidP="00BE4C51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 xml:space="preserve">HBI </w:t>
      </w:r>
      <w:r w:rsidRPr="00944F4D">
        <w:rPr>
          <w:rFonts w:ascii="Calibri" w:hAnsi="Calibri"/>
          <w:i/>
          <w:sz w:val="22"/>
          <w:szCs w:val="22"/>
        </w:rPr>
        <w:t>(Crohn’s only - see overleaf)</w:t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  <w:t>____________</w:t>
      </w:r>
    </w:p>
    <w:p w:rsidR="00C86D61" w:rsidRPr="00944F4D" w:rsidRDefault="00C86D61" w:rsidP="00BE4C51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 xml:space="preserve">Simple colitis score </w:t>
      </w:r>
      <w:r w:rsidRPr="00944F4D">
        <w:rPr>
          <w:rFonts w:ascii="Calibri" w:hAnsi="Calibri"/>
          <w:i/>
          <w:sz w:val="22"/>
          <w:szCs w:val="22"/>
        </w:rPr>
        <w:t>(UC only - see overleaf)</w:t>
      </w:r>
      <w:r w:rsidRPr="00944F4D">
        <w:rPr>
          <w:rFonts w:ascii="Calibri" w:hAnsi="Calibri"/>
          <w:sz w:val="22"/>
          <w:szCs w:val="22"/>
        </w:rPr>
        <w:tab/>
        <w:t>____________</w:t>
      </w:r>
    </w:p>
    <w:p w:rsidR="00C86D61" w:rsidRPr="00944F4D" w:rsidRDefault="00C86D61">
      <w:pPr>
        <w:rPr>
          <w:rFonts w:ascii="Calibri" w:hAnsi="Calibri"/>
          <w:b/>
          <w:sz w:val="10"/>
          <w:szCs w:val="22"/>
        </w:rPr>
      </w:pPr>
    </w:p>
    <w:p w:rsidR="00C86D61" w:rsidRPr="00944F4D" w:rsidRDefault="00C86D61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 xml:space="preserve">Start date of Vedolizumab treatment course: 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>____/_____/_____</w:t>
      </w:r>
    </w:p>
    <w:p w:rsidR="00C86D61" w:rsidRPr="00944F4D" w:rsidRDefault="00C86D61">
      <w:pPr>
        <w:rPr>
          <w:rFonts w:ascii="Calibri" w:hAnsi="Calibri"/>
          <w:sz w:val="12"/>
          <w:szCs w:val="22"/>
        </w:rPr>
      </w:pPr>
    </w:p>
    <w:p w:rsidR="00C86D61" w:rsidRPr="00944F4D" w:rsidRDefault="00C86D61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>Timing of sampling since start of treatment:</w:t>
      </w:r>
    </w:p>
    <w:p w:rsidR="00C86D61" w:rsidRPr="00944F4D" w:rsidRDefault="00C86D61" w:rsidP="00944F4D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week 6</w:t>
      </w:r>
    </w:p>
    <w:p w:rsidR="00C86D61" w:rsidRPr="00944F4D" w:rsidRDefault="00C86D61" w:rsidP="00944F4D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week 14</w:t>
      </w:r>
    </w:p>
    <w:p w:rsidR="00C86D61" w:rsidRPr="00944F4D" w:rsidRDefault="00C86D61" w:rsidP="00944F4D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annually</w:t>
      </w:r>
    </w:p>
    <w:p w:rsidR="00C86D61" w:rsidRDefault="00C86D61" w:rsidP="00944F4D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other __________________________</w:t>
      </w:r>
    </w:p>
    <w:p w:rsidR="008A4F7E" w:rsidRPr="00944F4D" w:rsidRDefault="008A4F7E" w:rsidP="00944F4D">
      <w:pPr>
        <w:ind w:firstLine="720"/>
        <w:rPr>
          <w:rFonts w:ascii="Calibri" w:hAnsi="Calibri"/>
          <w:sz w:val="22"/>
          <w:szCs w:val="22"/>
        </w:rPr>
      </w:pPr>
    </w:p>
    <w:p w:rsidR="00C86D61" w:rsidRPr="00944F4D" w:rsidRDefault="00C86D61" w:rsidP="008A4F7E">
      <w:pPr>
        <w:rPr>
          <w:rFonts w:ascii="Calibri" w:hAnsi="Calibri"/>
          <w:sz w:val="22"/>
          <w:szCs w:val="22"/>
        </w:rPr>
      </w:pPr>
      <w:r w:rsidRPr="008A4F7E">
        <w:rPr>
          <w:rFonts w:ascii="Calibri" w:hAnsi="Calibri"/>
          <w:b/>
          <w:sz w:val="22"/>
          <w:szCs w:val="22"/>
        </w:rPr>
        <w:t>Clinical suspicion of treatment failure</w:t>
      </w:r>
      <w:r w:rsidR="008A4F7E">
        <w:rPr>
          <w:rFonts w:ascii="Calibri" w:hAnsi="Calibri"/>
          <w:b/>
          <w:sz w:val="22"/>
          <w:szCs w:val="22"/>
        </w:rPr>
        <w:t>?</w:t>
      </w:r>
      <w:r w:rsidRPr="00944F4D">
        <w:rPr>
          <w:rFonts w:ascii="Calibri" w:hAnsi="Calibri"/>
          <w:sz w:val="22"/>
          <w:szCs w:val="22"/>
        </w:rPr>
        <w:tab/>
      </w:r>
      <w:r w:rsidR="00673200">
        <w:rPr>
          <w:rFonts w:ascii="Calibri" w:hAnsi="Calibri"/>
          <w:sz w:val="22"/>
          <w:szCs w:val="22"/>
        </w:rPr>
        <w:t xml:space="preserve">          </w:t>
      </w:r>
      <w:r w:rsidRPr="00944F4D">
        <w:rPr>
          <w:rFonts w:ascii="Calibri" w:hAnsi="Calibri"/>
          <w:sz w:val="22"/>
          <w:szCs w:val="22"/>
        </w:rPr>
        <w:t>Y  /  N</w:t>
      </w:r>
    </w:p>
    <w:p w:rsidR="00C86D61" w:rsidRPr="00944F4D" w:rsidRDefault="00C86D61">
      <w:pPr>
        <w:rPr>
          <w:rFonts w:ascii="Calibri" w:hAnsi="Calibri"/>
          <w:sz w:val="12"/>
          <w:szCs w:val="22"/>
        </w:rPr>
      </w:pPr>
    </w:p>
    <w:p w:rsidR="00C86D61" w:rsidRPr="00944F4D" w:rsidRDefault="00C86D61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 xml:space="preserve">Date of last dose of Vedolizumab: 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>____/_____/_____</w:t>
      </w:r>
    </w:p>
    <w:p w:rsidR="00673200" w:rsidRDefault="00673200">
      <w:pPr>
        <w:rPr>
          <w:rFonts w:ascii="Calibri" w:hAnsi="Calibri"/>
          <w:b/>
          <w:sz w:val="22"/>
          <w:szCs w:val="22"/>
        </w:rPr>
      </w:pPr>
    </w:p>
    <w:p w:rsidR="00C86D61" w:rsidRPr="00944F4D" w:rsidRDefault="00C86D61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 xml:space="preserve">Date of blood sample collection: 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>____/_____/_____</w:t>
      </w:r>
    </w:p>
    <w:p w:rsidR="00C86D61" w:rsidRPr="00944F4D" w:rsidRDefault="00C86D61">
      <w:pPr>
        <w:rPr>
          <w:rFonts w:ascii="Calibri" w:hAnsi="Calibri"/>
          <w:b/>
          <w:sz w:val="22"/>
          <w:szCs w:val="22"/>
        </w:rPr>
      </w:pPr>
    </w:p>
    <w:p w:rsidR="00C86D61" w:rsidRPr="00944F4D" w:rsidRDefault="00C86D61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>Confirm trough sample collection i.e. before vedolizumab dose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>Y / N</w:t>
      </w:r>
    </w:p>
    <w:p w:rsidR="00673200" w:rsidRDefault="00673200" w:rsidP="003A3BE6">
      <w:pPr>
        <w:rPr>
          <w:rFonts w:ascii="Calibri" w:hAnsi="Calibri"/>
          <w:b/>
          <w:sz w:val="22"/>
          <w:szCs w:val="22"/>
        </w:rPr>
      </w:pPr>
    </w:p>
    <w:p w:rsidR="00C86D61" w:rsidRPr="00944F4D" w:rsidRDefault="00C86D61" w:rsidP="003A3BE6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>Previous αTNF medication</w:t>
      </w:r>
    </w:p>
    <w:p w:rsidR="00C86D61" w:rsidRPr="00944F4D" w:rsidRDefault="00C86D61" w:rsidP="003A3BE6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Infliximab (including Remicade, Remsima and Inflectra)</w:t>
      </w:r>
    </w:p>
    <w:p w:rsidR="00C86D61" w:rsidRDefault="00C86D61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 xml:space="preserve">Adalimumab       </w:t>
      </w:r>
    </w:p>
    <w:p w:rsidR="00673200" w:rsidRPr="00944F4D" w:rsidRDefault="00673200">
      <w:pPr>
        <w:rPr>
          <w:rFonts w:ascii="Calibri" w:hAnsi="Calibri"/>
          <w:sz w:val="22"/>
          <w:szCs w:val="22"/>
        </w:rPr>
      </w:pPr>
    </w:p>
    <w:p w:rsidR="00C86D61" w:rsidRPr="00944F4D" w:rsidRDefault="00C86D61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 xml:space="preserve">Current immunomodulator therapy </w:t>
      </w:r>
    </w:p>
    <w:p w:rsidR="00C86D61" w:rsidRPr="00944F4D" w:rsidRDefault="00C86D61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Azathioprine</w:t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  <w:t>Dose</w:t>
      </w:r>
      <w:r w:rsidRPr="00944F4D">
        <w:rPr>
          <w:rFonts w:ascii="Calibri" w:hAnsi="Calibri"/>
          <w:b/>
          <w:sz w:val="22"/>
          <w:szCs w:val="22"/>
        </w:rPr>
        <w:t>______</w:t>
      </w:r>
      <w:r w:rsidRPr="00944F4D">
        <w:rPr>
          <w:rFonts w:ascii="Calibri" w:hAnsi="Calibri"/>
          <w:sz w:val="22"/>
          <w:szCs w:val="22"/>
        </w:rPr>
        <w:t>mg</w:t>
      </w:r>
      <w:r w:rsidRPr="00944F4D">
        <w:rPr>
          <w:rFonts w:ascii="Calibri" w:hAnsi="Calibri"/>
          <w:sz w:val="22"/>
          <w:szCs w:val="22"/>
        </w:rPr>
        <w:tab/>
        <w:t xml:space="preserve">     Frequency</w:t>
      </w:r>
      <w:r w:rsidRPr="00944F4D">
        <w:rPr>
          <w:rFonts w:ascii="Calibri" w:hAnsi="Calibri"/>
          <w:b/>
          <w:sz w:val="22"/>
          <w:szCs w:val="22"/>
        </w:rPr>
        <w:t>________</w:t>
      </w:r>
    </w:p>
    <w:p w:rsidR="00C86D61" w:rsidRPr="00944F4D" w:rsidRDefault="00C86D61" w:rsidP="00BE4C51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Mercaptopurine</w:t>
      </w:r>
      <w:r w:rsidRPr="00944F4D">
        <w:rPr>
          <w:rFonts w:ascii="Calibri" w:hAnsi="Calibri"/>
          <w:sz w:val="22"/>
          <w:szCs w:val="22"/>
        </w:rPr>
        <w:tab/>
        <w:t>Dose</w:t>
      </w:r>
      <w:r w:rsidRPr="00944F4D">
        <w:rPr>
          <w:rFonts w:ascii="Calibri" w:hAnsi="Calibri"/>
          <w:b/>
          <w:sz w:val="22"/>
          <w:szCs w:val="22"/>
        </w:rPr>
        <w:t>______</w:t>
      </w:r>
      <w:r w:rsidRPr="00944F4D">
        <w:rPr>
          <w:rFonts w:ascii="Calibri" w:hAnsi="Calibri"/>
          <w:sz w:val="22"/>
          <w:szCs w:val="22"/>
        </w:rPr>
        <w:t>mg</w:t>
      </w:r>
      <w:r w:rsidRPr="00944F4D">
        <w:rPr>
          <w:rFonts w:ascii="Calibri" w:hAnsi="Calibri"/>
          <w:sz w:val="22"/>
          <w:szCs w:val="22"/>
        </w:rPr>
        <w:tab/>
        <w:t xml:space="preserve">     Frequency</w:t>
      </w:r>
      <w:r w:rsidRPr="00944F4D">
        <w:rPr>
          <w:rFonts w:ascii="Calibri" w:hAnsi="Calibri"/>
          <w:b/>
          <w:sz w:val="22"/>
          <w:szCs w:val="22"/>
        </w:rPr>
        <w:t>________</w:t>
      </w:r>
    </w:p>
    <w:p w:rsidR="00C86D61" w:rsidRPr="00944F4D" w:rsidRDefault="00C86D61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Methotrexate</w:t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  <w:t>Dose</w:t>
      </w:r>
      <w:r w:rsidRPr="00944F4D">
        <w:rPr>
          <w:rFonts w:ascii="Calibri" w:hAnsi="Calibri"/>
          <w:b/>
          <w:sz w:val="22"/>
          <w:szCs w:val="22"/>
        </w:rPr>
        <w:t>______</w:t>
      </w:r>
      <w:r w:rsidRPr="00944F4D">
        <w:rPr>
          <w:rFonts w:ascii="Calibri" w:hAnsi="Calibri"/>
          <w:sz w:val="22"/>
          <w:szCs w:val="22"/>
        </w:rPr>
        <w:t>mg</w:t>
      </w:r>
      <w:r w:rsidRPr="00944F4D">
        <w:rPr>
          <w:rFonts w:ascii="Calibri" w:hAnsi="Calibri"/>
          <w:sz w:val="22"/>
          <w:szCs w:val="22"/>
        </w:rPr>
        <w:tab/>
        <w:t xml:space="preserve">     Frequency</w:t>
      </w:r>
      <w:r w:rsidRPr="00944F4D">
        <w:rPr>
          <w:rFonts w:ascii="Calibri" w:hAnsi="Calibri"/>
          <w:b/>
          <w:sz w:val="22"/>
          <w:szCs w:val="22"/>
        </w:rPr>
        <w:t>________</w:t>
      </w:r>
    </w:p>
    <w:p w:rsidR="00C86D61" w:rsidRDefault="00C86D61" w:rsidP="006F77A0">
      <w:pPr>
        <w:rPr>
          <w:rFonts w:ascii="Calibri" w:hAnsi="Calibri"/>
          <w:b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Prednisolone</w:t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  <w:t>Dose</w:t>
      </w:r>
      <w:r w:rsidRPr="00944F4D">
        <w:rPr>
          <w:rFonts w:ascii="Calibri" w:hAnsi="Calibri"/>
          <w:b/>
          <w:sz w:val="22"/>
          <w:szCs w:val="22"/>
        </w:rPr>
        <w:t>______</w:t>
      </w:r>
      <w:r w:rsidRPr="00944F4D">
        <w:rPr>
          <w:rFonts w:ascii="Calibri" w:hAnsi="Calibri"/>
          <w:sz w:val="22"/>
          <w:szCs w:val="22"/>
        </w:rPr>
        <w:t>mg</w:t>
      </w:r>
      <w:r w:rsidRPr="00944F4D">
        <w:rPr>
          <w:rFonts w:ascii="Calibri" w:hAnsi="Calibri"/>
          <w:sz w:val="22"/>
          <w:szCs w:val="22"/>
        </w:rPr>
        <w:tab/>
        <w:t xml:space="preserve">     Frequency</w:t>
      </w:r>
      <w:r w:rsidRPr="00944F4D">
        <w:rPr>
          <w:rFonts w:ascii="Calibri" w:hAnsi="Calibri"/>
          <w:b/>
          <w:sz w:val="22"/>
          <w:szCs w:val="22"/>
        </w:rPr>
        <w:t>________</w:t>
      </w:r>
      <w:r>
        <w:rPr>
          <w:rFonts w:ascii="Calibri" w:hAnsi="Calibri"/>
          <w:b/>
        </w:rPr>
        <w:br w:type="page"/>
      </w:r>
    </w:p>
    <w:p w:rsidR="00C86D61" w:rsidRPr="008A5D2A" w:rsidRDefault="00C86D61" w:rsidP="006F77A0">
      <w:pPr>
        <w:rPr>
          <w:rFonts w:ascii="Calibri" w:hAnsi="Calibri"/>
          <w:sz w:val="22"/>
          <w:szCs w:val="22"/>
        </w:rPr>
      </w:pPr>
      <w:r w:rsidRPr="00343C18">
        <w:rPr>
          <w:rFonts w:ascii="Calibri" w:hAnsi="Calibri"/>
          <w:b/>
        </w:rPr>
        <w:lastRenderedPageBreak/>
        <w:t>Crohn’s Disease – Harvey Bradshaw Index (HBI)</w:t>
      </w:r>
    </w:p>
    <w:p w:rsidR="00C86D61" w:rsidRPr="006F77A0" w:rsidRDefault="00C86D61" w:rsidP="006F77A0">
      <w:pPr>
        <w:rPr>
          <w:rFonts w:ascii="Calibri" w:hAnsi="Calibri"/>
          <w:b/>
          <w:sz w:val="20"/>
          <w:szCs w:val="20"/>
        </w:rPr>
      </w:pPr>
    </w:p>
    <w:tbl>
      <w:tblPr>
        <w:tblW w:w="6771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843"/>
        <w:gridCol w:w="2652"/>
        <w:gridCol w:w="1276"/>
      </w:tblGrid>
      <w:tr w:rsidR="00C86D61" w:rsidRPr="002563F6" w:rsidTr="002563F6">
        <w:tc>
          <w:tcPr>
            <w:tcW w:w="5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Number of liquid stools / day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Cs/>
                <w:color w:val="000000"/>
                <w:sz w:val="20"/>
                <w:szCs w:val="20"/>
              </w:rPr>
              <w:t>1 point each</w:t>
            </w:r>
          </w:p>
        </w:tc>
      </w:tr>
      <w:tr w:rsidR="00C86D61" w:rsidRPr="002563F6" w:rsidTr="002563F6">
        <w:trPr>
          <w:trHeight w:val="69"/>
        </w:trPr>
        <w:tc>
          <w:tcPr>
            <w:tcW w:w="2843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Cs/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86D61" w:rsidRPr="002563F6" w:rsidTr="002563F6">
        <w:trPr>
          <w:trHeight w:val="67"/>
        </w:trPr>
        <w:tc>
          <w:tcPr>
            <w:tcW w:w="2843" w:type="dxa"/>
            <w:vMerge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276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86D61" w:rsidRPr="002563F6" w:rsidTr="002563F6">
        <w:trPr>
          <w:trHeight w:val="67"/>
        </w:trPr>
        <w:tc>
          <w:tcPr>
            <w:tcW w:w="2843" w:type="dxa"/>
            <w:vMerge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86D61" w:rsidRPr="002563F6" w:rsidTr="002563F6">
        <w:trPr>
          <w:trHeight w:val="67"/>
        </w:trPr>
        <w:tc>
          <w:tcPr>
            <w:tcW w:w="2843" w:type="dxa"/>
            <w:vMerge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276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86D61" w:rsidRPr="002563F6" w:rsidTr="002563F6">
        <w:trPr>
          <w:trHeight w:val="69"/>
        </w:trPr>
        <w:tc>
          <w:tcPr>
            <w:tcW w:w="2843" w:type="dxa"/>
            <w:vMerge w:val="restart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Cs/>
                <w:color w:val="000000"/>
                <w:sz w:val="20"/>
                <w:szCs w:val="20"/>
              </w:rPr>
              <w:t>Abdominal mass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86D61" w:rsidRPr="002563F6" w:rsidTr="002563F6">
        <w:trPr>
          <w:trHeight w:val="67"/>
        </w:trPr>
        <w:tc>
          <w:tcPr>
            <w:tcW w:w="2843" w:type="dxa"/>
            <w:vMerge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Dubious</w:t>
            </w:r>
          </w:p>
        </w:tc>
        <w:tc>
          <w:tcPr>
            <w:tcW w:w="1276" w:type="dxa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86D61" w:rsidRPr="002563F6" w:rsidTr="002563F6">
        <w:trPr>
          <w:trHeight w:val="67"/>
        </w:trPr>
        <w:tc>
          <w:tcPr>
            <w:tcW w:w="2843" w:type="dxa"/>
            <w:vMerge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Definite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86D61" w:rsidRPr="002563F6" w:rsidTr="002563F6">
        <w:trPr>
          <w:trHeight w:val="67"/>
        </w:trPr>
        <w:tc>
          <w:tcPr>
            <w:tcW w:w="2843" w:type="dxa"/>
            <w:vMerge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Definite and tender</w:t>
            </w:r>
          </w:p>
        </w:tc>
        <w:tc>
          <w:tcPr>
            <w:tcW w:w="1276" w:type="dxa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86D61" w:rsidRPr="002563F6" w:rsidTr="002563F6">
        <w:trPr>
          <w:trHeight w:val="54"/>
        </w:trPr>
        <w:tc>
          <w:tcPr>
            <w:tcW w:w="2843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Cs/>
                <w:color w:val="000000"/>
                <w:sz w:val="20"/>
                <w:szCs w:val="20"/>
              </w:rPr>
              <w:t>General wellbeing</w:t>
            </w: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Very well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86D61" w:rsidRPr="002563F6" w:rsidTr="002563F6">
        <w:trPr>
          <w:trHeight w:val="54"/>
        </w:trPr>
        <w:tc>
          <w:tcPr>
            <w:tcW w:w="2843" w:type="dxa"/>
            <w:vMerge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Slightly below par</w:t>
            </w:r>
          </w:p>
        </w:tc>
        <w:tc>
          <w:tcPr>
            <w:tcW w:w="1276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86D61" w:rsidRPr="002563F6" w:rsidTr="002563F6">
        <w:trPr>
          <w:trHeight w:val="54"/>
        </w:trPr>
        <w:tc>
          <w:tcPr>
            <w:tcW w:w="2843" w:type="dxa"/>
            <w:vMerge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86D61" w:rsidRPr="002563F6" w:rsidTr="002563F6">
        <w:trPr>
          <w:trHeight w:val="54"/>
        </w:trPr>
        <w:tc>
          <w:tcPr>
            <w:tcW w:w="2843" w:type="dxa"/>
            <w:vMerge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Very poorly</w:t>
            </w:r>
          </w:p>
        </w:tc>
        <w:tc>
          <w:tcPr>
            <w:tcW w:w="1276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86D61" w:rsidRPr="002563F6" w:rsidTr="002563F6">
        <w:trPr>
          <w:trHeight w:val="54"/>
        </w:trPr>
        <w:tc>
          <w:tcPr>
            <w:tcW w:w="2843" w:type="dxa"/>
            <w:vMerge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Terrible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86D61" w:rsidRPr="002563F6" w:rsidTr="002563F6">
        <w:trPr>
          <w:trHeight w:val="90"/>
        </w:trPr>
        <w:tc>
          <w:tcPr>
            <w:tcW w:w="2843" w:type="dxa"/>
            <w:vMerge w:val="restart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Cs/>
                <w:color w:val="000000"/>
                <w:sz w:val="20"/>
                <w:szCs w:val="20"/>
              </w:rPr>
              <w:t>Number of extra GI manifestations of IBD</w:t>
            </w:r>
          </w:p>
        </w:tc>
        <w:tc>
          <w:tcPr>
            <w:tcW w:w="2652" w:type="dxa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Mouth ulcers</w:t>
            </w:r>
          </w:p>
        </w:tc>
        <w:tc>
          <w:tcPr>
            <w:tcW w:w="1276" w:type="dxa"/>
            <w:vMerge w:val="restart"/>
          </w:tcPr>
          <w:p w:rsidR="00C86D61" w:rsidRPr="002563F6" w:rsidRDefault="00C86D61" w:rsidP="002563F6">
            <w:pPr>
              <w:ind w:right="-14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1 point each</w:t>
            </w:r>
          </w:p>
          <w:p w:rsidR="00C86D61" w:rsidRPr="002563F6" w:rsidRDefault="00C86D61" w:rsidP="00242A2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C86D61" w:rsidRPr="002563F6" w:rsidTr="002563F6">
        <w:trPr>
          <w:trHeight w:val="90"/>
        </w:trPr>
        <w:tc>
          <w:tcPr>
            <w:tcW w:w="2843" w:type="dxa"/>
            <w:vMerge/>
            <w:tcBorders>
              <w:left w:val="nil"/>
              <w:right w:val="nil"/>
            </w:tcBorders>
            <w:shd w:val="clear" w:color="auto" w:fill="C0C0C0"/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Anal fissure, new fistula, perianal abscess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C0C0C0"/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D61" w:rsidRPr="002563F6" w:rsidTr="002563F6">
        <w:trPr>
          <w:trHeight w:val="90"/>
        </w:trPr>
        <w:tc>
          <w:tcPr>
            <w:tcW w:w="2843" w:type="dxa"/>
            <w:vMerge/>
            <w:tcBorders>
              <w:bottom w:val="single" w:sz="8" w:space="0" w:color="000000"/>
            </w:tcBorders>
          </w:tcPr>
          <w:p w:rsidR="00C86D61" w:rsidRPr="002563F6" w:rsidRDefault="00C86D61" w:rsidP="00242A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8" w:space="0" w:color="000000"/>
            </w:tcBorders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Erythema nodosum, Pyoderma gangrenosum</w:t>
            </w:r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</w:tcPr>
          <w:p w:rsidR="00C86D61" w:rsidRPr="002563F6" w:rsidRDefault="00C86D61" w:rsidP="00242A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86D61" w:rsidRDefault="00C86D61" w:rsidP="006F77A0">
      <w:pPr>
        <w:rPr>
          <w:rFonts w:ascii="Calibri" w:hAnsi="Calibri"/>
          <w:sz w:val="20"/>
          <w:szCs w:val="20"/>
        </w:rPr>
      </w:pPr>
    </w:p>
    <w:p w:rsidR="00C86D61" w:rsidRPr="00343C18" w:rsidRDefault="00C86D61">
      <w:pPr>
        <w:rPr>
          <w:rFonts w:ascii="Calibri" w:hAnsi="Calibri"/>
          <w:b/>
        </w:rPr>
      </w:pPr>
      <w:r w:rsidRPr="00343C18">
        <w:rPr>
          <w:rFonts w:ascii="Calibri" w:hAnsi="Calibri"/>
          <w:b/>
        </w:rPr>
        <w:t>UC - Simple colitis score</w:t>
      </w:r>
    </w:p>
    <w:p w:rsidR="00C86D61" w:rsidRPr="006F77A0" w:rsidRDefault="00C86D61">
      <w:pPr>
        <w:rPr>
          <w:rFonts w:ascii="Times" w:hAnsi="Times"/>
          <w:sz w:val="20"/>
          <w:szCs w:val="20"/>
        </w:rPr>
      </w:pPr>
    </w:p>
    <w:tbl>
      <w:tblPr>
        <w:tblW w:w="6805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8"/>
        <w:gridCol w:w="2552"/>
        <w:gridCol w:w="1276"/>
      </w:tblGrid>
      <w:tr w:rsidR="00C86D61" w:rsidRPr="002563F6" w:rsidTr="002563F6"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Symptom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Score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</w:pPr>
            <w:r w:rsidRPr="002563F6"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Symptom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</w:pPr>
            <w:r w:rsidRPr="002563F6"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Score</w:t>
            </w:r>
          </w:p>
        </w:tc>
      </w:tr>
      <w:tr w:rsidR="00C86D61" w:rsidRPr="002563F6" w:rsidTr="002563F6">
        <w:tc>
          <w:tcPr>
            <w:tcW w:w="2269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Bowel frequency (day)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Blood in stool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</w:tr>
      <w:tr w:rsidR="00C86D61" w:rsidRPr="002563F6" w:rsidTr="002563F6">
        <w:tc>
          <w:tcPr>
            <w:tcW w:w="2269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1–3</w:t>
            </w:r>
          </w:p>
        </w:tc>
        <w:tc>
          <w:tcPr>
            <w:tcW w:w="708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Trace</w:t>
            </w:r>
          </w:p>
        </w:tc>
        <w:tc>
          <w:tcPr>
            <w:tcW w:w="1276" w:type="dxa"/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C86D61" w:rsidRPr="002563F6" w:rsidTr="002563F6">
        <w:tc>
          <w:tcPr>
            <w:tcW w:w="2269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4–6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Occasionally frank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C86D61" w:rsidRPr="002563F6" w:rsidTr="002563F6">
        <w:tc>
          <w:tcPr>
            <w:tcW w:w="2269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7–9</w:t>
            </w:r>
          </w:p>
        </w:tc>
        <w:tc>
          <w:tcPr>
            <w:tcW w:w="708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Usually frank</w:t>
            </w:r>
          </w:p>
        </w:tc>
        <w:tc>
          <w:tcPr>
            <w:tcW w:w="1276" w:type="dxa"/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C86D61" w:rsidRPr="002563F6" w:rsidTr="002563F6">
        <w:tc>
          <w:tcPr>
            <w:tcW w:w="2269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&gt;9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General well being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</w:tr>
      <w:tr w:rsidR="00C86D61" w:rsidRPr="002563F6" w:rsidTr="002563F6">
        <w:tc>
          <w:tcPr>
            <w:tcW w:w="2269" w:type="dxa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Bowel frequency (night)</w:t>
            </w:r>
          </w:p>
        </w:tc>
        <w:tc>
          <w:tcPr>
            <w:tcW w:w="708" w:type="dxa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Very well</w:t>
            </w:r>
          </w:p>
        </w:tc>
        <w:tc>
          <w:tcPr>
            <w:tcW w:w="1276" w:type="dxa"/>
            <w:shd w:val="clear" w:color="auto" w:fill="D9D9D9"/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C86D61" w:rsidRPr="002563F6" w:rsidTr="002563F6">
        <w:tc>
          <w:tcPr>
            <w:tcW w:w="2269" w:type="dxa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1–3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Slightly below par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C86D61" w:rsidRPr="002563F6" w:rsidTr="002563F6">
        <w:tc>
          <w:tcPr>
            <w:tcW w:w="2269" w:type="dxa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4–6</w:t>
            </w:r>
          </w:p>
        </w:tc>
        <w:tc>
          <w:tcPr>
            <w:tcW w:w="708" w:type="dxa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Poor</w:t>
            </w:r>
          </w:p>
        </w:tc>
        <w:tc>
          <w:tcPr>
            <w:tcW w:w="1276" w:type="dxa"/>
            <w:shd w:val="clear" w:color="auto" w:fill="D9D9D9"/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C86D61" w:rsidRPr="002563F6" w:rsidTr="002563F6">
        <w:tc>
          <w:tcPr>
            <w:tcW w:w="2269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Urgency of defecation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Very poor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C86D61" w:rsidRPr="002563F6" w:rsidTr="002563F6">
        <w:tc>
          <w:tcPr>
            <w:tcW w:w="2269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Hurry</w:t>
            </w:r>
          </w:p>
        </w:tc>
        <w:tc>
          <w:tcPr>
            <w:tcW w:w="708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Terrible</w:t>
            </w:r>
          </w:p>
        </w:tc>
        <w:tc>
          <w:tcPr>
            <w:tcW w:w="1276" w:type="dxa"/>
            <w:shd w:val="clear" w:color="auto" w:fill="D9D9D9"/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4</w:t>
            </w:r>
          </w:p>
        </w:tc>
      </w:tr>
      <w:tr w:rsidR="00C86D61" w:rsidRPr="002563F6" w:rsidTr="002563F6">
        <w:tc>
          <w:tcPr>
            <w:tcW w:w="2269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Immediately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Extra-colonic features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86D61" w:rsidRPr="002563F6" w:rsidRDefault="00C86D61" w:rsidP="002563F6">
            <w:pPr>
              <w:tabs>
                <w:tab w:val="left" w:pos="283"/>
              </w:tabs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 point each</w:t>
            </w:r>
          </w:p>
        </w:tc>
      </w:tr>
      <w:tr w:rsidR="00C86D61" w:rsidRPr="002563F6" w:rsidTr="002563F6">
        <w:tc>
          <w:tcPr>
            <w:tcW w:w="2269" w:type="dxa"/>
            <w:tcBorders>
              <w:bottom w:val="single" w:sz="8" w:space="0" w:color="000000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Incontinence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D9D9D9"/>
          </w:tcPr>
          <w:p w:rsidR="00C86D61" w:rsidRPr="002563F6" w:rsidRDefault="00C86D61" w:rsidP="00242A2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C86D61" w:rsidRPr="002563F6" w:rsidRDefault="00C86D61" w:rsidP="00242A2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C86D61" w:rsidRPr="002563F6" w:rsidRDefault="00C86D61" w:rsidP="002563F6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</w:tr>
    </w:tbl>
    <w:p w:rsidR="00C86D61" w:rsidRDefault="00C86D61">
      <w:pPr>
        <w:rPr>
          <w:rFonts w:ascii="Calibri" w:hAnsi="Calibri"/>
          <w:sz w:val="20"/>
          <w:szCs w:val="20"/>
        </w:rPr>
      </w:pPr>
    </w:p>
    <w:p w:rsidR="00C86D61" w:rsidRPr="002D53CF" w:rsidRDefault="00C86D61">
      <w:pPr>
        <w:rPr>
          <w:rFonts w:ascii="Calibri" w:hAnsi="Calibri"/>
          <w:sz w:val="20"/>
          <w:szCs w:val="20"/>
        </w:rPr>
      </w:pPr>
    </w:p>
    <w:sectPr w:rsidR="00C86D61" w:rsidRPr="002D53CF" w:rsidSect="00BE4C51">
      <w:headerReference w:type="default" r:id="rId7"/>
      <w:pgSz w:w="8400" w:h="1190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13" w:rsidRDefault="00FE3F13" w:rsidP="00BE4C51">
      <w:r>
        <w:separator/>
      </w:r>
    </w:p>
  </w:endnote>
  <w:endnote w:type="continuationSeparator" w:id="0">
    <w:p w:rsidR="00FE3F13" w:rsidRDefault="00FE3F13" w:rsidP="00BE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13" w:rsidRDefault="00FE3F13" w:rsidP="00BE4C51">
      <w:r>
        <w:separator/>
      </w:r>
    </w:p>
  </w:footnote>
  <w:footnote w:type="continuationSeparator" w:id="0">
    <w:p w:rsidR="00FE3F13" w:rsidRDefault="00FE3F13" w:rsidP="00BE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E8" w:rsidRDefault="00452B4D">
    <w:pPr>
      <w:pStyle w:val="Header"/>
    </w:pPr>
    <w:r>
      <w:t>Q-pulse ref: BF/F/0070</w:t>
    </w:r>
    <w:r w:rsidR="00D63BE8">
      <w:t xml:space="preserve"> </w:t>
    </w:r>
  </w:p>
  <w:p w:rsidR="00452B4D" w:rsidRDefault="00D63BE8">
    <w:pPr>
      <w:pStyle w:val="Header"/>
    </w:pPr>
    <w:r w:rsidRPr="00944F4D">
      <w:rPr>
        <w:rFonts w:ascii="Calibri" w:hAnsi="Calibri"/>
        <w:b/>
        <w:sz w:val="28"/>
      </w:rPr>
      <w:t>Clinical Data Collection for Vedolizumab Drug Monitoring</w:t>
    </w:r>
  </w:p>
  <w:p w:rsidR="00C86D61" w:rsidRPr="00C8746D" w:rsidRDefault="00C86D61" w:rsidP="00C8746D">
    <w:pPr>
      <w:pStyle w:val="Header"/>
      <w:jc w:val="right"/>
      <w:rPr>
        <w:rFonts w:ascii="Calibri" w:hAnsi="Calibri"/>
        <w:sz w:val="16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E6"/>
    <w:rsid w:val="000749B0"/>
    <w:rsid w:val="000F2747"/>
    <w:rsid w:val="001268E1"/>
    <w:rsid w:val="00242A2B"/>
    <w:rsid w:val="002563F6"/>
    <w:rsid w:val="002B08B0"/>
    <w:rsid w:val="002D53CF"/>
    <w:rsid w:val="00301630"/>
    <w:rsid w:val="00343C18"/>
    <w:rsid w:val="003A3BE6"/>
    <w:rsid w:val="003D723B"/>
    <w:rsid w:val="00416E79"/>
    <w:rsid w:val="00452B4D"/>
    <w:rsid w:val="004877F0"/>
    <w:rsid w:val="004F16AF"/>
    <w:rsid w:val="00522190"/>
    <w:rsid w:val="005536B0"/>
    <w:rsid w:val="00582DAC"/>
    <w:rsid w:val="00627C2B"/>
    <w:rsid w:val="00653F06"/>
    <w:rsid w:val="00673200"/>
    <w:rsid w:val="006A1FF1"/>
    <w:rsid w:val="006E2164"/>
    <w:rsid w:val="006F77A0"/>
    <w:rsid w:val="007250C0"/>
    <w:rsid w:val="00777B82"/>
    <w:rsid w:val="00824BF8"/>
    <w:rsid w:val="008A4F7E"/>
    <w:rsid w:val="008A5D2A"/>
    <w:rsid w:val="008B04BC"/>
    <w:rsid w:val="008C6945"/>
    <w:rsid w:val="009170F4"/>
    <w:rsid w:val="00944F4D"/>
    <w:rsid w:val="009A1259"/>
    <w:rsid w:val="00A95F1A"/>
    <w:rsid w:val="00B97B91"/>
    <w:rsid w:val="00BE4C51"/>
    <w:rsid w:val="00C804C8"/>
    <w:rsid w:val="00C85ED6"/>
    <w:rsid w:val="00C86D61"/>
    <w:rsid w:val="00C8746D"/>
    <w:rsid w:val="00CA2B65"/>
    <w:rsid w:val="00CD65C1"/>
    <w:rsid w:val="00D147C1"/>
    <w:rsid w:val="00D63BE8"/>
    <w:rsid w:val="00D958CB"/>
    <w:rsid w:val="00E56F47"/>
    <w:rsid w:val="00E74BEF"/>
    <w:rsid w:val="00EA1267"/>
    <w:rsid w:val="00EB0AB2"/>
    <w:rsid w:val="00F51FD5"/>
    <w:rsid w:val="00F641BE"/>
    <w:rsid w:val="00F73CB7"/>
    <w:rsid w:val="00F854AC"/>
    <w:rsid w:val="00FA2192"/>
    <w:rsid w:val="00FE3F13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D147C1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F77A0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242A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BE4C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E4C51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BE4C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E4C51"/>
    <w:rPr>
      <w:rFonts w:cs="Times New Roman"/>
      <w:lang w:val="en-GB"/>
    </w:rPr>
  </w:style>
  <w:style w:type="character" w:styleId="Hyperlink">
    <w:name w:val="Hyperlink"/>
    <w:uiPriority w:val="99"/>
    <w:rsid w:val="00BE4C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B4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4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D147C1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F77A0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242A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BE4C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E4C51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BE4C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E4C51"/>
    <w:rPr>
      <w:rFonts w:cs="Times New Roman"/>
      <w:lang w:val="en-GB"/>
    </w:rPr>
  </w:style>
  <w:style w:type="character" w:styleId="Hyperlink">
    <w:name w:val="Hyperlink"/>
    <w:uiPriority w:val="99"/>
    <w:rsid w:val="00BE4C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B4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3AD33B35.dotm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Data Collection for Vedolizumab Drug Monitoring</vt:lpstr>
    </vt:vector>
  </TitlesOfParts>
  <Company>Royal Devon and Exeter NHS Foundation Trust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Data Collection for Vedolizumab Drug Monitoring</dc:title>
  <dc:creator>Graham Heap</dc:creator>
  <cp:lastModifiedBy>Mcdonaldt</cp:lastModifiedBy>
  <cp:revision>2</cp:revision>
  <cp:lastPrinted>2015-07-21T10:15:00Z</cp:lastPrinted>
  <dcterms:created xsi:type="dcterms:W3CDTF">2017-12-21T17:26:00Z</dcterms:created>
  <dcterms:modified xsi:type="dcterms:W3CDTF">2017-12-21T17:26:00Z</dcterms:modified>
</cp:coreProperties>
</file>